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F83D" w14:textId="77777777" w:rsidR="00AF1C89" w:rsidRDefault="00AF1C89" w:rsidP="00AF1C89">
      <w:pPr>
        <w:jc w:val="center"/>
      </w:pPr>
    </w:p>
    <w:p w14:paraId="11B50614" w14:textId="77777777" w:rsidR="00AF1C89" w:rsidRDefault="00AF1C89" w:rsidP="00AF1C89"/>
    <w:p w14:paraId="025BDA51" w14:textId="564C29BC" w:rsidR="00AF1C89" w:rsidRDefault="00324FED" w:rsidP="00AF1C89">
      <w:pPr>
        <w:tabs>
          <w:tab w:val="left" w:pos="1005"/>
        </w:tabs>
      </w:pPr>
      <w:r>
        <w:t>Location</w:t>
      </w:r>
    </w:p>
    <w:p w14:paraId="21CEFC52" w14:textId="317B2454" w:rsidR="00324FED" w:rsidRDefault="00324FED" w:rsidP="00AF1C89">
      <w:pPr>
        <w:tabs>
          <w:tab w:val="left" w:pos="1005"/>
        </w:tabs>
      </w:pPr>
      <w:r>
        <w:t>Date</w:t>
      </w:r>
      <w:r w:rsidR="00100325">
        <w:t>: January 6</w:t>
      </w:r>
      <w:r w:rsidR="00100325" w:rsidRPr="00100325">
        <w:rPr>
          <w:vertAlign w:val="superscript"/>
        </w:rPr>
        <w:t>th</w:t>
      </w:r>
      <w:r w:rsidR="00100325">
        <w:t>, 2026</w:t>
      </w:r>
    </w:p>
    <w:p w14:paraId="60F3D699" w14:textId="11E81117" w:rsidR="00100325" w:rsidRDefault="00324FED" w:rsidP="00AF1C89">
      <w:pPr>
        <w:tabs>
          <w:tab w:val="left" w:pos="1005"/>
        </w:tabs>
      </w:pPr>
      <w:r>
        <w:t xml:space="preserve">Board members </w:t>
      </w:r>
      <w:r w:rsidR="00100325">
        <w:t xml:space="preserve">and CCB staff </w:t>
      </w:r>
      <w:r>
        <w:t>present</w:t>
      </w:r>
      <w:r w:rsidR="00100325">
        <w:t xml:space="preserve">: </w:t>
      </w:r>
    </w:p>
    <w:p w14:paraId="325FB1F0" w14:textId="06763E48" w:rsidR="00324FED" w:rsidRDefault="00100325" w:rsidP="00100325">
      <w:pPr>
        <w:tabs>
          <w:tab w:val="left" w:pos="1005"/>
        </w:tabs>
        <w:ind w:left="1005"/>
      </w:pPr>
      <w:r>
        <w:t>Synda Jepsen</w:t>
      </w:r>
      <w:r>
        <w:t xml:space="preserve"> (chair), Dennis Leonard, Sue knop, Don Poggensee, Danielle Bennet, Dan Hedberg and Lucas Collins</w:t>
      </w:r>
    </w:p>
    <w:p w14:paraId="7538BB96" w14:textId="359A9F81" w:rsidR="005858A3" w:rsidRPr="005858A3" w:rsidRDefault="005858A3" w:rsidP="005858A3">
      <w:pPr>
        <w:tabs>
          <w:tab w:val="left" w:pos="1005"/>
        </w:tabs>
        <w:rPr>
          <w:b/>
          <w:bCs/>
          <w:sz w:val="28"/>
          <w:szCs w:val="28"/>
        </w:rPr>
      </w:pPr>
      <w:r w:rsidRPr="005858A3">
        <w:rPr>
          <w:b/>
          <w:bCs/>
          <w:sz w:val="28"/>
          <w:szCs w:val="28"/>
        </w:rPr>
        <w:t>Primary Agenda</w:t>
      </w:r>
    </w:p>
    <w:p w14:paraId="7CAAF17E" w14:textId="01633760" w:rsidR="00324FED" w:rsidRDefault="00324FED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>Call to order- 6:05pm</w:t>
      </w:r>
    </w:p>
    <w:p w14:paraId="31B1BCF6" w14:textId="18475BE4" w:rsidR="00324FED" w:rsidRDefault="00324FED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>Agenda approval</w:t>
      </w:r>
    </w:p>
    <w:p w14:paraId="5842109B" w14:textId="6A559FDF" w:rsidR="00324FED" w:rsidRDefault="00324FED" w:rsidP="00324FED">
      <w:pPr>
        <w:pStyle w:val="ListParagraph"/>
        <w:numPr>
          <w:ilvl w:val="1"/>
          <w:numId w:val="4"/>
        </w:numPr>
        <w:tabs>
          <w:tab w:val="left" w:pos="1005"/>
        </w:tabs>
      </w:pPr>
      <w:r>
        <w:t>Motion by Sue, 2</w:t>
      </w:r>
      <w:r w:rsidRPr="00324FED">
        <w:rPr>
          <w:vertAlign w:val="superscript"/>
        </w:rPr>
        <w:t>nd</w:t>
      </w:r>
      <w:r>
        <w:t xml:space="preserve"> by Dennis</w:t>
      </w:r>
    </w:p>
    <w:p w14:paraId="14D82909" w14:textId="5649DEAB" w:rsidR="00324FED" w:rsidRDefault="00324FED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>Approval of minutes</w:t>
      </w:r>
    </w:p>
    <w:p w14:paraId="5686A7E6" w14:textId="7087F676" w:rsidR="00100325" w:rsidRDefault="00100325" w:rsidP="00100325">
      <w:pPr>
        <w:pStyle w:val="ListParagraph"/>
        <w:numPr>
          <w:ilvl w:val="1"/>
          <w:numId w:val="4"/>
        </w:numPr>
        <w:tabs>
          <w:tab w:val="left" w:pos="1005"/>
        </w:tabs>
      </w:pPr>
      <w:r>
        <w:t>Motion by Dennis &amp; Synda 2</w:t>
      </w:r>
      <w:r w:rsidRPr="00100325">
        <w:rPr>
          <w:vertAlign w:val="superscript"/>
        </w:rPr>
        <w:t>nd</w:t>
      </w:r>
    </w:p>
    <w:p w14:paraId="79009F5F" w14:textId="2298B1BE" w:rsidR="003E3F7F" w:rsidRDefault="003E3F7F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>ICCB officer photos- postponed until the next meeting</w:t>
      </w:r>
    </w:p>
    <w:p w14:paraId="4A5944C4" w14:textId="19D7706C" w:rsidR="00100325" w:rsidRDefault="00324FED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 xml:space="preserve">Billing </w:t>
      </w:r>
      <w:r w:rsidR="00100325">
        <w:t>Report</w:t>
      </w:r>
    </w:p>
    <w:p w14:paraId="175D7BC4" w14:textId="4A87D032" w:rsidR="00100325" w:rsidRDefault="00100325" w:rsidP="00100325">
      <w:pPr>
        <w:pStyle w:val="ListParagraph"/>
        <w:numPr>
          <w:ilvl w:val="1"/>
          <w:numId w:val="4"/>
        </w:numPr>
        <w:tabs>
          <w:tab w:val="left" w:pos="1005"/>
        </w:tabs>
      </w:pPr>
      <w:r>
        <w:t>Motion to approve by Don, Dennis 2</w:t>
      </w:r>
      <w:r w:rsidRPr="00100325">
        <w:rPr>
          <w:vertAlign w:val="superscript"/>
        </w:rPr>
        <w:t>nd</w:t>
      </w:r>
    </w:p>
    <w:p w14:paraId="1B6576C1" w14:textId="2017C124" w:rsidR="00324FED" w:rsidRDefault="00324FED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>Budget</w:t>
      </w:r>
    </w:p>
    <w:p w14:paraId="467B2E55" w14:textId="466C4252" w:rsidR="00324FED" w:rsidRDefault="00324FED" w:rsidP="00324FED">
      <w:pPr>
        <w:pStyle w:val="ListParagraph"/>
        <w:numPr>
          <w:ilvl w:val="1"/>
          <w:numId w:val="4"/>
        </w:numPr>
        <w:tabs>
          <w:tab w:val="left" w:pos="1005"/>
        </w:tabs>
      </w:pPr>
      <w:r>
        <w:t>Salaries and wages</w:t>
      </w:r>
      <w:r w:rsidR="00100325">
        <w:t xml:space="preserve"> review of raises</w:t>
      </w:r>
      <w:r>
        <w:t xml:space="preserve"> for ICC staff</w:t>
      </w:r>
      <w:r w:rsidR="00100325">
        <w:t xml:space="preserve"> to bring the wages up to statewide conservation median based on FY26 wage survey</w:t>
      </w:r>
      <w:r w:rsidR="00E94CF2">
        <w:t xml:space="preserve"> and how the small staff fills multiple roles outside the normal job descriptions that are assigned. </w:t>
      </w:r>
    </w:p>
    <w:p w14:paraId="247E8632" w14:textId="642464D4" w:rsidR="00E94CF2" w:rsidRDefault="00E94CF2" w:rsidP="00324FED">
      <w:pPr>
        <w:pStyle w:val="ListParagraph"/>
        <w:numPr>
          <w:ilvl w:val="1"/>
          <w:numId w:val="4"/>
        </w:numPr>
        <w:tabs>
          <w:tab w:val="left" w:pos="1005"/>
        </w:tabs>
      </w:pPr>
      <w:r>
        <w:t>The discussion included increasing our seasonal staff hours from 32hr/</w:t>
      </w:r>
      <w:proofErr w:type="spellStart"/>
      <w:r>
        <w:t>wk</w:t>
      </w:r>
      <w:proofErr w:type="spellEnd"/>
      <w:r>
        <w:t xml:space="preserve"> to 40hrs/</w:t>
      </w:r>
      <w:proofErr w:type="spellStart"/>
      <w:r>
        <w:t>wk</w:t>
      </w:r>
      <w:proofErr w:type="spellEnd"/>
      <w:r>
        <w:t xml:space="preserve"> with the possibility for winter hours to help with the sled hill and snow removal </w:t>
      </w:r>
    </w:p>
    <w:p w14:paraId="5E6569CC" w14:textId="4F9448CC" w:rsidR="005858A3" w:rsidRDefault="005858A3" w:rsidP="00324FED">
      <w:pPr>
        <w:pStyle w:val="ListParagraph"/>
        <w:numPr>
          <w:ilvl w:val="1"/>
          <w:numId w:val="4"/>
        </w:numPr>
        <w:tabs>
          <w:tab w:val="left" w:pos="1005"/>
        </w:tabs>
      </w:pPr>
      <w:r>
        <w:t>Board directed</w:t>
      </w:r>
      <w:r w:rsidR="00E94CF2">
        <w:t xml:space="preserve"> Lucas</w:t>
      </w:r>
      <w:r>
        <w:t xml:space="preserve"> to request that </w:t>
      </w:r>
      <w:r w:rsidR="00E94CF2">
        <w:t xml:space="preserve">ICCB </w:t>
      </w:r>
      <w:r w:rsidR="009F32FE">
        <w:t>receive</w:t>
      </w:r>
      <w:r>
        <w:t xml:space="preserve"> 100% of the camping revenue from the Board of supervisors at the next B of S meeting on Jan 13</w:t>
      </w:r>
      <w:r w:rsidRPr="00E94CF2">
        <w:rPr>
          <w:vertAlign w:val="superscript"/>
        </w:rPr>
        <w:t>th</w:t>
      </w:r>
      <w:r>
        <w:t xml:space="preserve">. Currently, ICCB receives 50% </w:t>
      </w:r>
      <w:r w:rsidR="00E94CF2">
        <w:t xml:space="preserve">of camping revenue </w:t>
      </w:r>
      <w:r>
        <w:t xml:space="preserve">but would like to reinvest </w:t>
      </w:r>
      <w:r w:rsidR="00E94CF2">
        <w:t>our</w:t>
      </w:r>
      <w:r>
        <w:t xml:space="preserve"> revenue into campsite upgrades </w:t>
      </w:r>
      <w:r w:rsidR="00E94CF2">
        <w:t xml:space="preserve">at CCRA </w:t>
      </w:r>
      <w:r>
        <w:t>(concrete pads and sewer hookups</w:t>
      </w:r>
      <w:r w:rsidR="00E94CF2">
        <w:t>)</w:t>
      </w:r>
      <w:r>
        <w:t xml:space="preserve">. </w:t>
      </w:r>
    </w:p>
    <w:p w14:paraId="59B40765" w14:textId="33A4765C" w:rsidR="00324FED" w:rsidRDefault="00324FED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>Public input</w:t>
      </w:r>
    </w:p>
    <w:p w14:paraId="315EEEEB" w14:textId="49985A1B" w:rsidR="005858A3" w:rsidRDefault="00100325" w:rsidP="005858A3">
      <w:pPr>
        <w:pStyle w:val="ListParagraph"/>
        <w:numPr>
          <w:ilvl w:val="1"/>
          <w:numId w:val="4"/>
        </w:numPr>
        <w:tabs>
          <w:tab w:val="left" w:pos="1005"/>
        </w:tabs>
      </w:pPr>
      <w:r>
        <w:t>Did no</w:t>
      </w:r>
      <w:r w:rsidR="005858A3">
        <w:t xml:space="preserve">t have public attendance </w:t>
      </w:r>
    </w:p>
    <w:p w14:paraId="65BC80F9" w14:textId="485250D7" w:rsidR="00324FED" w:rsidRPr="005858A3" w:rsidRDefault="00324FED" w:rsidP="005858A3">
      <w:pPr>
        <w:tabs>
          <w:tab w:val="left" w:pos="1005"/>
        </w:tabs>
        <w:rPr>
          <w:b/>
          <w:bCs/>
          <w:sz w:val="28"/>
          <w:szCs w:val="28"/>
        </w:rPr>
      </w:pPr>
      <w:r w:rsidRPr="005858A3">
        <w:rPr>
          <w:b/>
          <w:bCs/>
          <w:sz w:val="28"/>
          <w:szCs w:val="28"/>
        </w:rPr>
        <w:t>ICCB updates</w:t>
      </w:r>
      <w:r w:rsidR="005858A3">
        <w:rPr>
          <w:b/>
          <w:bCs/>
          <w:sz w:val="28"/>
          <w:szCs w:val="28"/>
        </w:rPr>
        <w:t xml:space="preserve"> Secondary Agenda</w:t>
      </w:r>
    </w:p>
    <w:p w14:paraId="1461732E" w14:textId="05DD75D6" w:rsidR="003E3F7F" w:rsidRDefault="003E3F7F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>Lodge rental usage and pricing</w:t>
      </w:r>
    </w:p>
    <w:p w14:paraId="041DCC6D" w14:textId="7EDCA311" w:rsidR="003E3F7F" w:rsidRDefault="003E3F7F" w:rsidP="003E3F7F">
      <w:pPr>
        <w:pStyle w:val="ListParagraph"/>
        <w:numPr>
          <w:ilvl w:val="1"/>
          <w:numId w:val="4"/>
        </w:numPr>
        <w:tabs>
          <w:tab w:val="left" w:pos="1005"/>
        </w:tabs>
      </w:pPr>
      <w:r>
        <w:lastRenderedPageBreak/>
        <w:t>ICC</w:t>
      </w:r>
      <w:r w:rsidR="009F32FE">
        <w:t>B</w:t>
      </w:r>
      <w:r>
        <w:t xml:space="preserve"> decided to set the Lodge as a cabin rental at $100/ </w:t>
      </w:r>
      <w:r w:rsidR="009F32FE">
        <w:t>weeknight</w:t>
      </w:r>
      <w:r>
        <w:t xml:space="preserve"> and $125/weekend with a </w:t>
      </w:r>
      <w:r w:rsidR="009F32FE">
        <w:t>two-night</w:t>
      </w:r>
      <w:r>
        <w:t xml:space="preserve"> min on weekends and a </w:t>
      </w:r>
      <w:r w:rsidR="009F32FE">
        <w:t>10-day</w:t>
      </w:r>
      <w:r>
        <w:t xml:space="preserve"> max rental. </w:t>
      </w:r>
    </w:p>
    <w:p w14:paraId="73564ECF" w14:textId="5697B0AB" w:rsidR="00324FED" w:rsidRDefault="00324FED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>Ida County Betterment Grant</w:t>
      </w:r>
    </w:p>
    <w:p w14:paraId="4C8827E8" w14:textId="1EDF19C0" w:rsidR="005858A3" w:rsidRDefault="005858A3" w:rsidP="005858A3">
      <w:pPr>
        <w:pStyle w:val="ListParagraph"/>
        <w:numPr>
          <w:ilvl w:val="1"/>
          <w:numId w:val="4"/>
        </w:numPr>
        <w:tabs>
          <w:tab w:val="left" w:pos="1005"/>
        </w:tabs>
      </w:pPr>
      <w:r>
        <w:t>Discussed a few options t</w:t>
      </w:r>
      <w:r w:rsidR="003E3F7F">
        <w:t>hat we could</w:t>
      </w:r>
      <w:r>
        <w:t xml:space="preserve"> apply </w:t>
      </w:r>
      <w:r w:rsidR="003E3F7F">
        <w:t>for</w:t>
      </w:r>
    </w:p>
    <w:p w14:paraId="03C1AD0E" w14:textId="57568B7E" w:rsidR="005858A3" w:rsidRDefault="00E94CF2" w:rsidP="005858A3">
      <w:pPr>
        <w:pStyle w:val="ListParagraph"/>
        <w:numPr>
          <w:ilvl w:val="2"/>
          <w:numId w:val="4"/>
        </w:numPr>
        <w:tabs>
          <w:tab w:val="left" w:pos="1005"/>
        </w:tabs>
      </w:pPr>
      <w:r>
        <w:t>The Board d</w:t>
      </w:r>
      <w:r w:rsidR="005858A3">
        <w:t xml:space="preserve">ecided to pursue site grading, concrete pads and possibly sewer hookups for the CCRA </w:t>
      </w:r>
      <w:r>
        <w:t>campground</w:t>
      </w:r>
      <w:r w:rsidR="005858A3">
        <w:t>. Motion by Sue and Don 2nd</w:t>
      </w:r>
    </w:p>
    <w:p w14:paraId="0C34960B" w14:textId="2D07FB3D" w:rsidR="00324FED" w:rsidRDefault="00324FED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>ICCB and Partners</w:t>
      </w:r>
    </w:p>
    <w:p w14:paraId="6953EC3F" w14:textId="12EAA23B" w:rsidR="005858A3" w:rsidRDefault="003E3F7F" w:rsidP="005858A3">
      <w:pPr>
        <w:pStyle w:val="ListParagraph"/>
        <w:numPr>
          <w:ilvl w:val="1"/>
          <w:numId w:val="4"/>
        </w:numPr>
        <w:tabs>
          <w:tab w:val="left" w:pos="1005"/>
        </w:tabs>
      </w:pPr>
      <w:r>
        <w:t>Discussed the Brown property land acquisition- Lucas will reach out to Eric with Pheasants Forever for more details</w:t>
      </w:r>
    </w:p>
    <w:p w14:paraId="2EFAA54C" w14:textId="5756D4C3" w:rsidR="003E3F7F" w:rsidRDefault="003E3F7F" w:rsidP="005858A3">
      <w:pPr>
        <w:pStyle w:val="ListParagraph"/>
        <w:numPr>
          <w:ilvl w:val="1"/>
          <w:numId w:val="4"/>
        </w:numPr>
        <w:tabs>
          <w:tab w:val="left" w:pos="1005"/>
        </w:tabs>
      </w:pPr>
      <w:r>
        <w:t>We anticipate the purchase agreement</w:t>
      </w:r>
      <w:r w:rsidR="009F32FE">
        <w:t xml:space="preserve"> to be</w:t>
      </w:r>
      <w:r>
        <w:t xml:space="preserve"> signed later this month.</w:t>
      </w:r>
    </w:p>
    <w:p w14:paraId="2D70FF51" w14:textId="41AAF577" w:rsidR="003E3F7F" w:rsidRDefault="003E3F7F" w:rsidP="005858A3">
      <w:pPr>
        <w:pStyle w:val="ListParagraph"/>
        <w:numPr>
          <w:ilvl w:val="1"/>
          <w:numId w:val="4"/>
        </w:numPr>
        <w:tabs>
          <w:tab w:val="left" w:pos="1005"/>
        </w:tabs>
      </w:pPr>
      <w:r>
        <w:t>ICCF- the board will ask for the purchase/donation of furniture to help complete the lodge renovation into a cabin at the next Foundation meeting Jan 13</w:t>
      </w:r>
      <w:r w:rsidRPr="003E3F7F">
        <w:rPr>
          <w:vertAlign w:val="superscript"/>
        </w:rPr>
        <w:t>th</w:t>
      </w:r>
      <w:r>
        <w:t xml:space="preserve">. </w:t>
      </w:r>
    </w:p>
    <w:p w14:paraId="35FB9C98" w14:textId="1C1FA851" w:rsidR="00324FED" w:rsidRDefault="003E3F7F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>Open discussion</w:t>
      </w:r>
    </w:p>
    <w:p w14:paraId="705D4442" w14:textId="3B639BBB" w:rsidR="003E3F7F" w:rsidRDefault="003E3F7F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>Adjournment at 9:05pm motion by Dennis, seconded by Sue</w:t>
      </w:r>
    </w:p>
    <w:p w14:paraId="57F2686C" w14:textId="5C291441" w:rsidR="003E3F7F" w:rsidRPr="00AF1C89" w:rsidRDefault="003E3F7F" w:rsidP="00324FED">
      <w:pPr>
        <w:pStyle w:val="ListParagraph"/>
        <w:numPr>
          <w:ilvl w:val="0"/>
          <w:numId w:val="4"/>
        </w:numPr>
        <w:tabs>
          <w:tab w:val="left" w:pos="1005"/>
        </w:tabs>
      </w:pPr>
      <w:r>
        <w:t xml:space="preserve">Next meeting </w:t>
      </w:r>
      <w:r w:rsidR="009F32FE">
        <w:t>February 9</w:t>
      </w:r>
      <w:r w:rsidR="009F32FE" w:rsidRPr="009F32FE">
        <w:rPr>
          <w:vertAlign w:val="superscript"/>
        </w:rPr>
        <w:t>th</w:t>
      </w:r>
      <w:r w:rsidR="009F32FE">
        <w:t>, 2026 @ 6pm</w:t>
      </w:r>
    </w:p>
    <w:sectPr w:rsidR="003E3F7F" w:rsidRPr="00AF1C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7A49A" w14:textId="77777777" w:rsidR="00AF1C89" w:rsidRDefault="00AF1C89" w:rsidP="00AF1C89">
      <w:pPr>
        <w:spacing w:after="0" w:line="240" w:lineRule="auto"/>
      </w:pPr>
      <w:r>
        <w:separator/>
      </w:r>
    </w:p>
  </w:endnote>
  <w:endnote w:type="continuationSeparator" w:id="0">
    <w:p w14:paraId="2A378AD0" w14:textId="77777777" w:rsidR="00AF1C89" w:rsidRDefault="00AF1C89" w:rsidP="00AF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26F9" w14:textId="77777777" w:rsidR="00AF1C89" w:rsidRDefault="00AF1C89" w:rsidP="00AF1C89">
      <w:pPr>
        <w:spacing w:after="0" w:line="240" w:lineRule="auto"/>
      </w:pPr>
      <w:r>
        <w:separator/>
      </w:r>
    </w:p>
  </w:footnote>
  <w:footnote w:type="continuationSeparator" w:id="0">
    <w:p w14:paraId="776E2DB5" w14:textId="77777777" w:rsidR="00AF1C89" w:rsidRDefault="00AF1C89" w:rsidP="00AF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6A2C" w14:textId="77777777" w:rsidR="00AF1C89" w:rsidRDefault="00AF1C89" w:rsidP="00AF1C89">
    <w:pPr>
      <w:jc w:val="center"/>
    </w:pPr>
    <w:r>
      <w:t>Ida County Conservation Board</w:t>
    </w:r>
  </w:p>
  <w:p w14:paraId="74248253" w14:textId="52139987" w:rsidR="00AF1C89" w:rsidRDefault="007B4FF0">
    <w:pPr>
      <w:pStyle w:val="Header"/>
    </w:pPr>
    <w:r>
      <w:tab/>
      <w:t xml:space="preserve">Meeting minutes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0C3E"/>
    <w:multiLevelType w:val="hybridMultilevel"/>
    <w:tmpl w:val="0C2C57A0"/>
    <w:lvl w:ilvl="0" w:tplc="8C5637FC">
      <w:numFmt w:val="bullet"/>
      <w:lvlText w:val="-"/>
      <w:lvlJc w:val="left"/>
      <w:pPr>
        <w:ind w:left="172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" w15:restartNumberingAfterBreak="0">
    <w:nsid w:val="3FDB0108"/>
    <w:multiLevelType w:val="hybridMultilevel"/>
    <w:tmpl w:val="496C32A2"/>
    <w:lvl w:ilvl="0" w:tplc="EFE24C58">
      <w:numFmt w:val="bullet"/>
      <w:lvlText w:val=""/>
      <w:lvlJc w:val="left"/>
      <w:pPr>
        <w:ind w:left="13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61E555C4"/>
    <w:multiLevelType w:val="hybridMultilevel"/>
    <w:tmpl w:val="C1EAE402"/>
    <w:lvl w:ilvl="0" w:tplc="3482A96A">
      <w:numFmt w:val="bullet"/>
      <w:lvlText w:val=""/>
      <w:lvlJc w:val="left"/>
      <w:pPr>
        <w:ind w:left="13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78871A33"/>
    <w:multiLevelType w:val="hybridMultilevel"/>
    <w:tmpl w:val="2B327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933941">
    <w:abstractNumId w:val="2"/>
  </w:num>
  <w:num w:numId="2" w16cid:durableId="846870990">
    <w:abstractNumId w:val="0"/>
  </w:num>
  <w:num w:numId="3" w16cid:durableId="938410133">
    <w:abstractNumId w:val="1"/>
  </w:num>
  <w:num w:numId="4" w16cid:durableId="1102191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89"/>
    <w:rsid w:val="00100325"/>
    <w:rsid w:val="00324FED"/>
    <w:rsid w:val="003E3F7F"/>
    <w:rsid w:val="005858A3"/>
    <w:rsid w:val="006616D6"/>
    <w:rsid w:val="007B4FF0"/>
    <w:rsid w:val="009D17C7"/>
    <w:rsid w:val="009F32FE"/>
    <w:rsid w:val="00A14094"/>
    <w:rsid w:val="00AF1C89"/>
    <w:rsid w:val="00B86B56"/>
    <w:rsid w:val="00E9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52A5"/>
  <w15:chartTrackingRefBased/>
  <w15:docId w15:val="{8533BECD-1B5E-4F59-A980-21816E88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C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C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C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C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1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C89"/>
  </w:style>
  <w:style w:type="paragraph" w:styleId="Footer">
    <w:name w:val="footer"/>
    <w:basedOn w:val="Normal"/>
    <w:link w:val="FooterChar"/>
    <w:uiPriority w:val="99"/>
    <w:unhideWhenUsed/>
    <w:rsid w:val="00AF1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2</Pages>
  <Words>328</Words>
  <Characters>1729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Collins</dc:creator>
  <cp:keywords/>
  <dc:description/>
  <cp:lastModifiedBy>Lucas Collins</cp:lastModifiedBy>
  <cp:revision>1</cp:revision>
  <dcterms:created xsi:type="dcterms:W3CDTF">2026-01-13T15:38:00Z</dcterms:created>
  <dcterms:modified xsi:type="dcterms:W3CDTF">2026-01-14T22:05:00Z</dcterms:modified>
</cp:coreProperties>
</file>